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7" w:rsidRDefault="00B26297" w:rsidP="00B26297">
      <w:pPr>
        <w:ind w:left="-567" w:right="-518"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70485</wp:posOffset>
            </wp:positionV>
            <wp:extent cx="612140" cy="455295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12140" cy="421005"/>
            <wp:effectExtent l="19050" t="19050" r="16510" b="171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1214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6096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609600" cy="409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26297" w:rsidRDefault="00B26297" w:rsidP="00B26297">
      <w:pPr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B26297" w:rsidRDefault="00B26297" w:rsidP="00B26297">
      <w:pPr>
        <w:jc w:val="center"/>
        <w:rPr>
          <w:rFonts w:ascii="Andalus" w:hAnsi="Andalus" w:cs="Aharoni"/>
          <w:b/>
          <w:sz w:val="10"/>
          <w:szCs w:val="10"/>
        </w:rPr>
      </w:pPr>
    </w:p>
    <w:p w:rsidR="00B26297" w:rsidRPr="00F668B9" w:rsidRDefault="00B26297" w:rsidP="00B26297">
      <w:pPr>
        <w:jc w:val="center"/>
        <w:rPr>
          <w:rFonts w:ascii="Andalus" w:hAnsi="Andalus" w:cs="Aharoni"/>
          <w:b/>
          <w:sz w:val="22"/>
          <w:szCs w:val="22"/>
        </w:rPr>
      </w:pPr>
      <w:r w:rsidRPr="00F668B9">
        <w:rPr>
          <w:rFonts w:ascii="Andalus" w:hAnsi="Andalus" w:cs="Aharoni"/>
          <w:b/>
          <w:sz w:val="22"/>
          <w:szCs w:val="22"/>
        </w:rPr>
        <w:t>ISTITUTO STATALE D’ISTRUZIONE SUPERIORE</w:t>
      </w:r>
    </w:p>
    <w:p w:rsidR="00B26297" w:rsidRPr="00F668B9" w:rsidRDefault="00B26297" w:rsidP="00B26297">
      <w:pPr>
        <w:jc w:val="center"/>
        <w:rPr>
          <w:rFonts w:ascii="Andalus" w:hAnsi="Andalus" w:cs="Aharoni"/>
          <w:b/>
          <w:sz w:val="22"/>
          <w:szCs w:val="22"/>
        </w:rPr>
      </w:pPr>
      <w:r w:rsidRPr="00F668B9">
        <w:rPr>
          <w:rFonts w:ascii="Andalus" w:hAnsi="Andalus" w:cs="Aharoni"/>
          <w:b/>
          <w:sz w:val="22"/>
          <w:szCs w:val="22"/>
        </w:rPr>
        <w:t>SANT’AGATA MILITELLO (ME)</w:t>
      </w:r>
    </w:p>
    <w:p w:rsidR="00B26297" w:rsidRDefault="00B26297" w:rsidP="00B26297">
      <w:pPr>
        <w:ind w:left="-709"/>
        <w:jc w:val="center"/>
        <w:rPr>
          <w:rFonts w:ascii="Lucida Console" w:hAnsi="Lucida Console" w:cs="Aharoni"/>
          <w:b/>
          <w:sz w:val="16"/>
          <w:szCs w:val="16"/>
        </w:rPr>
      </w:pPr>
      <w:r>
        <w:rPr>
          <w:rFonts w:ascii="Lucida Console" w:hAnsi="Lucida Console" w:cs="Aharoni"/>
          <w:b/>
          <w:sz w:val="16"/>
          <w:szCs w:val="16"/>
        </w:rPr>
        <w:t xml:space="preserve">CON SEZIONI ASSOCIATE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 xml:space="preserve">. CLASSICO - LINGUISTICO “L. SCIASCIA” 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>. SCIENTIFICO “E. FERMI”</w:t>
      </w:r>
    </w:p>
    <w:p w:rsidR="00B26297" w:rsidRDefault="00B26297" w:rsidP="00B26297">
      <w:pPr>
        <w:pStyle w:val="Titolo1"/>
        <w:rPr>
          <w:rFonts w:ascii="Edwardian Script ITC" w:hAnsi="Edwardian Script ITC"/>
          <w:color w:val="000000"/>
          <w:sz w:val="10"/>
          <w:szCs w:val="10"/>
        </w:rPr>
      </w:pPr>
    </w:p>
    <w:p w:rsidR="00B26297" w:rsidRDefault="00B26297" w:rsidP="00B26297">
      <w:pPr>
        <w:pStyle w:val="Titolo1"/>
        <w:jc w:val="right"/>
        <w:rPr>
          <w:rFonts w:ascii="Edwardian Script ITC" w:hAnsi="Edwardian Script ITC"/>
          <w:color w:val="000000"/>
          <w:sz w:val="16"/>
          <w:szCs w:val="16"/>
        </w:rPr>
      </w:pPr>
      <w:r>
        <w:rPr>
          <w:rFonts w:ascii="Times New Roman" w:hAnsi="Times New Roman"/>
          <w:sz w:val="20"/>
        </w:rPr>
        <w:t>Anno Scolastico 201</w:t>
      </w:r>
      <w:r w:rsidR="00F668B9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/201</w:t>
      </w:r>
      <w:r w:rsidR="00F668B9">
        <w:rPr>
          <w:rFonts w:ascii="Times New Roman" w:hAnsi="Times New Roman"/>
          <w:sz w:val="20"/>
        </w:rPr>
        <w:t>3</w:t>
      </w:r>
    </w:p>
    <w:p w:rsidR="00B26297" w:rsidRDefault="00B26297" w:rsidP="00F668B9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ELENCO ALUNNI SEGNALATI PER LE AZIONI DI RECUPERO</w:t>
      </w:r>
    </w:p>
    <w:p w:rsidR="00B26297" w:rsidRDefault="00B26297" w:rsidP="00B26297">
      <w:pPr>
        <w:jc w:val="center"/>
        <w:rPr>
          <w:b/>
          <w:sz w:val="20"/>
        </w:rPr>
      </w:pPr>
      <w:r>
        <w:rPr>
          <w:sz w:val="20"/>
        </w:rPr>
        <w:t>Classe …</w:t>
      </w:r>
      <w:r>
        <w:rPr>
          <w:b/>
          <w:sz w:val="20"/>
        </w:rPr>
        <w:t xml:space="preserve"> </w:t>
      </w:r>
      <w:r>
        <w:rPr>
          <w:sz w:val="20"/>
        </w:rPr>
        <w:t>Sez. … – Indirizzo ……………………</w:t>
      </w:r>
    </w:p>
    <w:p w:rsidR="00F668B9" w:rsidRDefault="00F668B9" w:rsidP="00F668B9">
      <w:pPr>
        <w:jc w:val="both"/>
        <w:rPr>
          <w:rFonts w:ascii="Verdana" w:hAnsi="Verdana"/>
          <w:sz w:val="6"/>
          <w:szCs w:val="6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9"/>
        <w:gridCol w:w="3269"/>
        <w:gridCol w:w="3270"/>
      </w:tblGrid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sz w:val="18"/>
                <w:szCs w:val="18"/>
                <w:lang w:eastAsia="en-US"/>
              </w:rPr>
              <w:t>ALUNNI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Discipline per le quali si prevedono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INTERVENTI EXTRACURRICULARI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B9" w:rsidRDefault="00F668B9" w:rsidP="009D6E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Discipline per le quali si prevedono</w:t>
            </w:r>
          </w:p>
          <w:p w:rsidR="00F668B9" w:rsidRDefault="00F668B9" w:rsidP="009D6E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INTERVENTI </w:t>
            </w:r>
          </w:p>
          <w:p w:rsidR="00F668B9" w:rsidRDefault="00F668B9" w:rsidP="009D6E2F">
            <w:pPr>
              <w:jc w:val="center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CURRICULARI</w:t>
            </w: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16.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  <w:tr w:rsidR="00F668B9" w:rsidTr="009D6E2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9" w:rsidRDefault="00F668B9" w:rsidP="009D6E2F">
            <w:pPr>
              <w:rPr>
                <w:rFonts w:eastAsiaTheme="minorEastAsia"/>
                <w:lang w:eastAsia="en-US"/>
              </w:rPr>
            </w:pPr>
          </w:p>
        </w:tc>
      </w:tr>
    </w:tbl>
    <w:p w:rsidR="00F668B9" w:rsidRDefault="00F668B9" w:rsidP="00F668B9">
      <w:pPr>
        <w:jc w:val="both"/>
        <w:rPr>
          <w:rFonts w:ascii="Verdana" w:hAnsi="Verdana"/>
          <w:sz w:val="10"/>
          <w:szCs w:val="10"/>
        </w:rPr>
      </w:pPr>
    </w:p>
    <w:p w:rsidR="00F668B9" w:rsidRPr="009D6E2F" w:rsidRDefault="00F668B9" w:rsidP="00F668B9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                                    </w:t>
      </w:r>
      <w:r>
        <w:rPr>
          <w:rFonts w:ascii="Verdana" w:hAnsi="Verdana"/>
          <w:b/>
          <w:sz w:val="20"/>
        </w:rPr>
        <w:tab/>
        <w:t xml:space="preserve">                                           </w:t>
      </w:r>
      <w:r w:rsidR="009D6E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   </w:t>
      </w:r>
      <w:r>
        <w:rPr>
          <w:b/>
          <w:sz w:val="22"/>
          <w:szCs w:val="22"/>
        </w:rPr>
        <w:t>Il Docente coordinatore</w:t>
      </w:r>
    </w:p>
    <w:p w:rsidR="00931A2E" w:rsidRPr="00F668B9" w:rsidRDefault="00F668B9" w:rsidP="00F668B9">
      <w:pPr>
        <w:jc w:val="both"/>
        <w:rPr>
          <w:sz w:val="20"/>
          <w:szCs w:val="20"/>
        </w:rPr>
      </w:pPr>
      <w:r>
        <w:rPr>
          <w:sz w:val="20"/>
          <w:szCs w:val="20"/>
        </w:rPr>
        <w:t>Sant’Agata Militello, … febbraio 2013</w:t>
      </w:r>
    </w:p>
    <w:sectPr w:rsidR="00931A2E" w:rsidRPr="00F668B9" w:rsidSect="00F668B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4CD"/>
    <w:multiLevelType w:val="hybridMultilevel"/>
    <w:tmpl w:val="0254CF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8"/>
    <w:rsid w:val="000C7E68"/>
    <w:rsid w:val="00931A2E"/>
    <w:rsid w:val="009D6E2F"/>
    <w:rsid w:val="00B26297"/>
    <w:rsid w:val="00F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26297"/>
    <w:pPr>
      <w:keepLines/>
      <w:snapToGrid w:val="0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297"/>
    <w:rPr>
      <w:rFonts w:ascii="ShelleyAllegro BT" w:eastAsia="Times New Roman" w:hAnsi="ShelleyAllegro BT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2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68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26297"/>
    <w:pPr>
      <w:keepLines/>
      <w:snapToGrid w:val="0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6297"/>
    <w:rPr>
      <w:rFonts w:ascii="ShelleyAllegro BT" w:eastAsia="Times New Roman" w:hAnsi="ShelleyAllegro BT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2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2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68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benedetto</cp:lastModifiedBy>
  <cp:revision>4</cp:revision>
  <dcterms:created xsi:type="dcterms:W3CDTF">2013-01-20T20:58:00Z</dcterms:created>
  <dcterms:modified xsi:type="dcterms:W3CDTF">2013-01-20T21:33:00Z</dcterms:modified>
</cp:coreProperties>
</file>