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98" w:rsidRDefault="00225D98" w:rsidP="00604780">
      <w:pPr>
        <w:spacing w:after="0" w:line="240" w:lineRule="auto"/>
        <w:ind w:left="-567" w:right="-51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436.8pt;margin-top:5.55pt;width:48.2pt;height:35.85pt;z-index:251658240;visibility:visible;mso-wrap-distance-left:9.05pt;mso-wrap-distance-right:9.05pt" filled="t">
            <v:imagedata r:id="rId6" o:title="" grayscale="t" bilevel="t"/>
          </v:shape>
        </w:pict>
      </w:r>
      <w:r>
        <w:t xml:space="preserve">   </w:t>
      </w:r>
      <w:r>
        <w:rPr>
          <w:noProof/>
        </w:rPr>
      </w:r>
      <w:r>
        <w:pict>
          <v:shape id="Immagine 3" o:spid="_x0000_s1027" type="#_x0000_t75" style="width:48.2pt;height:33.15pt;rotation:2;visibility:visible;mso-position-horizontal-relative:char;mso-position-vertical-relative:line">
            <v:imagedata r:id="rId7" o:title=""/>
            <w10:anchorlock/>
          </v:shape>
        </w:pict>
      </w:r>
      <w:r>
        <w:t xml:space="preserve">                                          </w:t>
      </w:r>
      <w:r w:rsidRPr="00FC4D78">
        <w:rPr>
          <w:noProof/>
        </w:rPr>
        <w:pict>
          <v:shape id="Immagine 2" o:spid="_x0000_i1026" type="#_x0000_t75" style="width:48pt;height:43.5pt;visibility:visible">
            <v:imagedata r:id="rId8" o:title=""/>
          </v:shape>
        </w:pict>
      </w:r>
      <w:r>
        <w:t xml:space="preserve">                                         </w:t>
      </w:r>
      <w:r w:rsidRPr="00FC4D78">
        <w:rPr>
          <w:noProof/>
        </w:rPr>
        <w:pict>
          <v:shape id="Immagine 1" o:spid="_x0000_i1027" type="#_x0000_t75" style="width:47.25pt;height:32.25pt;visibility:visible">
            <v:imagedata r:id="rId9" o:title=""/>
          </v:shape>
        </w:pict>
      </w:r>
      <w:r>
        <w:t xml:space="preserve">  </w:t>
      </w:r>
    </w:p>
    <w:p w:rsidR="00225D98" w:rsidRDefault="00225D98" w:rsidP="00604780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225D98" w:rsidRDefault="00225D98" w:rsidP="00604780">
      <w:pPr>
        <w:spacing w:after="0"/>
        <w:jc w:val="center"/>
        <w:rPr>
          <w:rFonts w:ascii="Andalus" w:hAnsi="Andalus" w:cs="Aharoni"/>
          <w:b/>
          <w:sz w:val="10"/>
          <w:szCs w:val="10"/>
          <w:lang w:bidi="he-IL"/>
        </w:rPr>
      </w:pPr>
    </w:p>
    <w:p w:rsidR="00225D98" w:rsidRDefault="00225D98" w:rsidP="00604780">
      <w:pPr>
        <w:spacing w:after="0" w:line="240" w:lineRule="auto"/>
        <w:jc w:val="center"/>
        <w:rPr>
          <w:rFonts w:ascii="Andalus" w:hAnsi="Andalus" w:cs="Aharoni"/>
          <w:b/>
          <w:sz w:val="24"/>
          <w:szCs w:val="24"/>
          <w:lang w:bidi="he-IL"/>
        </w:rPr>
      </w:pPr>
      <w:r>
        <w:rPr>
          <w:rFonts w:ascii="Andalus" w:hAnsi="Andalus" w:cs="Aharoni"/>
          <w:b/>
          <w:sz w:val="24"/>
          <w:szCs w:val="24"/>
          <w:lang w:bidi="he-IL"/>
        </w:rPr>
        <w:t>ISTITUTO STATALE D’ISTRUZIONE SUPERIORE</w:t>
      </w:r>
    </w:p>
    <w:p w:rsidR="00225D98" w:rsidRDefault="00225D98" w:rsidP="00604780">
      <w:pPr>
        <w:spacing w:after="0" w:line="240" w:lineRule="auto"/>
        <w:jc w:val="center"/>
        <w:rPr>
          <w:rFonts w:ascii="Andalus" w:hAnsi="Andalus" w:cs="Aharoni"/>
          <w:b/>
          <w:lang w:bidi="he-IL"/>
        </w:rPr>
      </w:pPr>
      <w:r>
        <w:rPr>
          <w:rFonts w:ascii="Andalus" w:hAnsi="Andalus" w:cs="Aharoni"/>
          <w:b/>
          <w:lang w:bidi="he-IL"/>
        </w:rPr>
        <w:t>SANT’AGATA MILITELLO (ME)</w:t>
      </w:r>
    </w:p>
    <w:p w:rsidR="00225D98" w:rsidRDefault="00225D98" w:rsidP="00604780">
      <w:pPr>
        <w:spacing w:after="0" w:line="240" w:lineRule="auto"/>
        <w:ind w:left="-709"/>
        <w:jc w:val="center"/>
        <w:rPr>
          <w:rFonts w:ascii="Lucida Console" w:hAnsi="Lucida Console" w:cs="Aharoni"/>
          <w:b/>
          <w:sz w:val="16"/>
          <w:szCs w:val="16"/>
          <w:lang w:bidi="he-IL"/>
        </w:rPr>
      </w:pPr>
      <w:r>
        <w:rPr>
          <w:rFonts w:ascii="Lucida Console" w:hAnsi="Lucida Console" w:cs="Aharoni"/>
          <w:b/>
          <w:sz w:val="16"/>
          <w:szCs w:val="16"/>
          <w:lang w:bidi="he-IL"/>
        </w:rPr>
        <w:t>CON SEZIONI ASSOCIATE Lic. CLASSICO - LINGUISTICO “L. SCIASCIA” e Lic. SCIENTIFICO “E. FERMI”</w:t>
      </w:r>
    </w:p>
    <w:p w:rsidR="00225D98" w:rsidRDefault="00225D98" w:rsidP="00604780">
      <w:pPr>
        <w:pStyle w:val="Heading1"/>
        <w:rPr>
          <w:rFonts w:ascii="Edwardian Script ITC" w:hAnsi="Edwardian Script ITC"/>
          <w:color w:val="000000"/>
          <w:sz w:val="16"/>
          <w:szCs w:val="16"/>
        </w:rPr>
      </w:pPr>
    </w:p>
    <w:p w:rsidR="00225D98" w:rsidRDefault="00225D98" w:rsidP="00604780">
      <w:pPr>
        <w:pStyle w:val="Heading1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Anno Scolastico 2012/2013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GENITORI DELL’ALUNNO/A ………………………………………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CLASSE … SEZ. … – INDIRIZZO …………………………..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OGGETTO: LACUNE NELLA PREPARAZIONE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Si comunica che vostro/a figlio/a ha riportato una valutazione di insufficienza nella/e disciplina/e di seguito indicata/e.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992"/>
        <w:gridCol w:w="6627"/>
      </w:tblGrid>
      <w:tr w:rsidR="00225D98" w:rsidRPr="0008622D" w:rsidTr="0008622D"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VOTO</w:t>
            </w: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CONTENUTI DA RECUPERARE</w:t>
            </w:r>
          </w:p>
        </w:tc>
      </w:tr>
      <w:tr w:rsidR="00225D98" w:rsidRPr="0008622D" w:rsidTr="0008622D">
        <w:trPr>
          <w:trHeight w:val="1991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98" w:rsidRPr="0008622D" w:rsidTr="0008622D">
        <w:trPr>
          <w:trHeight w:val="227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98" w:rsidRPr="0008622D" w:rsidTr="0008622D">
        <w:trPr>
          <w:trHeight w:val="1650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□ </w:t>
      </w:r>
      <w:r>
        <w:rPr>
          <w:rFonts w:ascii="Times New Roman" w:hAnsi="Times New Roman"/>
          <w:b/>
          <w:color w:val="000000"/>
        </w:rPr>
        <w:t>Frequenza corsi di recupero</w:t>
      </w:r>
      <w:r>
        <w:rPr>
          <w:rFonts w:ascii="Times New Roman" w:hAnsi="Times New Roman"/>
          <w:color w:val="000000"/>
        </w:rPr>
        <w:t xml:space="preserve"> (disciplina/e …………………………, …………………………).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Il Consiglio di Classe ravvisa la necessità che l’alunno/a colmi le sue lacune, avvalendosi delle attività extracurriculari organizzate dalla Scuola.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Si rammenta che l’iscrizione ai corsi, la cui frequenza è obbligatoria sulla base delle disposizioni ministeriali, viene effettuata d’ufficio dalla Scuola. I genitori possono, comunque, scegliere di provvedere autonomamente alla preparazione del/la figlio/a. In tal caso, compileranno il Modello B, allegato alla presente comunicazione.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A conclusione delle azioni di recupero, si accerterà, con prove di verifica, il superamento delle carenze espresse.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□ </w:t>
      </w:r>
      <w:r>
        <w:rPr>
          <w:rFonts w:ascii="Times New Roman" w:hAnsi="Times New Roman"/>
          <w:b/>
          <w:color w:val="000000"/>
        </w:rPr>
        <w:t>Attività curriculari di recupero</w:t>
      </w:r>
      <w:r>
        <w:rPr>
          <w:rFonts w:ascii="Times New Roman" w:hAnsi="Times New Roman"/>
          <w:color w:val="000000"/>
        </w:rPr>
        <w:t xml:space="preserve"> (disciplina/e …………………, ……………………, …………………).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Il Consiglio di Classe ritiene che l’alunno/a possa colmare le sue lacune, usufruendo delle attività curriculari previste </w:t>
      </w:r>
      <w:r>
        <w:rPr>
          <w:rFonts w:ascii="Times New Roman" w:hAnsi="Times New Roman"/>
          <w:sz w:val="20"/>
          <w:szCs w:val="20"/>
        </w:rPr>
        <w:t xml:space="preserve">(pausa didattica, recupero </w:t>
      </w:r>
      <w:r>
        <w:rPr>
          <w:rFonts w:ascii="Times New Roman" w:hAnsi="Times New Roman"/>
          <w:i/>
          <w:sz w:val="20"/>
          <w:szCs w:val="20"/>
        </w:rPr>
        <w:t>in itinere</w:t>
      </w:r>
      <w:r>
        <w:rPr>
          <w:rFonts w:ascii="Times New Roman" w:hAnsi="Times New Roman"/>
          <w:sz w:val="20"/>
          <w:szCs w:val="20"/>
        </w:rPr>
        <w:t xml:space="preserve">, classi aperte) </w:t>
      </w:r>
      <w:r>
        <w:rPr>
          <w:rFonts w:ascii="Times New Roman" w:hAnsi="Times New Roman"/>
          <w:sz w:val="20"/>
          <w:szCs w:val="20"/>
          <w:lang w:eastAsia="en-US"/>
        </w:rPr>
        <w:t>e, a richiesta, dello sportello didattico (in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orario extracurriculare).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lang w:eastAsia="en-US"/>
        </w:rPr>
        <w:t xml:space="preserve">    </w:t>
      </w:r>
      <w:r>
        <w:rPr>
          <w:rFonts w:ascii="Times New Roman" w:hAnsi="Times New Roman"/>
          <w:sz w:val="20"/>
          <w:szCs w:val="20"/>
          <w:lang w:eastAsia="en-US"/>
        </w:rPr>
        <w:t>A conclusione delle azioni di recupero, si accerterà, con prove di verifica, il superamento delle carenze espresse.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25D98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Sant’Agata Militello, … febbraio 2013</w:t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Il Genitore______________________________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Il Docente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Coordinatore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225D98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D98" w:rsidRPr="001B0AED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B0AED">
        <w:rPr>
          <w:rFonts w:ascii="Times New Roman" w:hAnsi="Times New Roman"/>
          <w:b/>
          <w:u w:val="single"/>
        </w:rPr>
        <w:t xml:space="preserve">IL PRESENTE MODELLO DEVE ESSERE RESTITUITO ALLA SCUOLA FIRMATO DAL  GENITORE  ENTRO DUE GIORNI DALLA CONSEGNA                                                                                 </w:t>
      </w:r>
    </w:p>
    <w:p w:rsidR="00225D98" w:rsidRDefault="00225D98" w:rsidP="0060478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25D98" w:rsidRPr="00214CD2" w:rsidRDefault="00225D98" w:rsidP="00214CD2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sectPr w:rsidR="00225D98" w:rsidRPr="00214CD2" w:rsidSect="00604780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98" w:rsidRDefault="00225D98" w:rsidP="00604780">
      <w:pPr>
        <w:spacing w:after="0" w:line="240" w:lineRule="auto"/>
      </w:pPr>
      <w:r>
        <w:separator/>
      </w:r>
    </w:p>
  </w:endnote>
  <w:endnote w:type="continuationSeparator" w:id="0">
    <w:p w:rsidR="00225D98" w:rsidRDefault="00225D98" w:rsidP="006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98" w:rsidRDefault="00225D98">
    <w:pPr>
      <w:pStyle w:val="Footer"/>
    </w:pPr>
    <w:r>
      <w:t>Modello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98" w:rsidRDefault="00225D98" w:rsidP="00604780">
      <w:pPr>
        <w:spacing w:after="0" w:line="240" w:lineRule="auto"/>
      </w:pPr>
      <w:r>
        <w:separator/>
      </w:r>
    </w:p>
  </w:footnote>
  <w:footnote w:type="continuationSeparator" w:id="0">
    <w:p w:rsidR="00225D98" w:rsidRDefault="00225D98" w:rsidP="006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F1"/>
    <w:rsid w:val="0008622D"/>
    <w:rsid w:val="001B0AED"/>
    <w:rsid w:val="00214CD2"/>
    <w:rsid w:val="00225D98"/>
    <w:rsid w:val="00512E11"/>
    <w:rsid w:val="005547F1"/>
    <w:rsid w:val="00604780"/>
    <w:rsid w:val="00BF15C5"/>
    <w:rsid w:val="00D8350A"/>
    <w:rsid w:val="00EC38A1"/>
    <w:rsid w:val="00FB4F10"/>
    <w:rsid w:val="00FC4D78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8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604780"/>
    <w:pPr>
      <w:keepLines/>
      <w:snapToGrid w:val="0"/>
      <w:spacing w:after="0" w:line="240" w:lineRule="auto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780"/>
    <w:rPr>
      <w:rFonts w:ascii="ShelleyAllegro BT" w:hAnsi="ShelleyAllegro BT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60478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780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604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780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604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780"/>
    <w:rPr>
      <w:rFonts w:eastAsia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Liceo scientifico</cp:lastModifiedBy>
  <cp:revision>5</cp:revision>
  <dcterms:created xsi:type="dcterms:W3CDTF">2013-01-20T21:10:00Z</dcterms:created>
  <dcterms:modified xsi:type="dcterms:W3CDTF">2013-01-23T08:36:00Z</dcterms:modified>
</cp:coreProperties>
</file>